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611836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368" w:type="dxa"/>
        <w:jc w:val="center"/>
        <w:tblLook w:val="04A0"/>
      </w:tblPr>
      <w:tblGrid>
        <w:gridCol w:w="425"/>
        <w:gridCol w:w="1418"/>
        <w:gridCol w:w="4412"/>
        <w:gridCol w:w="567"/>
        <w:gridCol w:w="3979"/>
        <w:gridCol w:w="567"/>
      </w:tblGrid>
      <w:tr w:rsidR="00FA6496" w:rsidRPr="00E07431" w:rsidTr="00AA4929">
        <w:trPr>
          <w:jc w:val="center"/>
        </w:trPr>
        <w:tc>
          <w:tcPr>
            <w:tcW w:w="1843" w:type="dxa"/>
            <w:gridSpan w:val="2"/>
            <w:vMerge w:val="restart"/>
          </w:tcPr>
          <w:p w:rsidR="00FA6496" w:rsidRPr="00E07431" w:rsidRDefault="001B753B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FA6496" w:rsidRPr="00E07431" w:rsidRDefault="001B753B" w:rsidP="001B7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421D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13D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6496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FA64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979" w:type="dxa"/>
            <w:gridSpan w:val="2"/>
          </w:tcPr>
          <w:p w:rsidR="00FA6496" w:rsidRPr="00E07431" w:rsidRDefault="00FA6496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informatyk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297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Technik rachunkowości</w:t>
            </w:r>
          </w:p>
        </w:tc>
      </w:tr>
      <w:tr w:rsidR="00FA6496" w:rsidRPr="00E07431" w:rsidTr="00AA4929">
        <w:trPr>
          <w:jc w:val="center"/>
        </w:trPr>
        <w:tc>
          <w:tcPr>
            <w:tcW w:w="1843" w:type="dxa"/>
            <w:gridSpan w:val="2"/>
            <w:vMerge/>
          </w:tcPr>
          <w:p w:rsidR="00FA6496" w:rsidRPr="00E07431" w:rsidRDefault="00FA6496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79" w:type="dxa"/>
            <w:gridSpan w:val="2"/>
          </w:tcPr>
          <w:p w:rsidR="00FA6496" w:rsidRPr="00E07431" w:rsidRDefault="00FA6496" w:rsidP="005B3B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emestr 3</w:t>
            </w:r>
          </w:p>
        </w:tc>
        <w:tc>
          <w:tcPr>
            <w:tcW w:w="4546" w:type="dxa"/>
            <w:gridSpan w:val="2"/>
          </w:tcPr>
          <w:p w:rsidR="00FA6496" w:rsidRPr="00E07431" w:rsidRDefault="00FA6496" w:rsidP="00385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</w:tcPr>
          <w:p w:rsidR="00520D1B" w:rsidRPr="00E07431" w:rsidRDefault="00611836" w:rsidP="00BC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836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F6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520D1B" w:rsidRPr="00E07431" w:rsidRDefault="00611836" w:rsidP="00BC0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836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520D1B" w:rsidRPr="00E07431" w:rsidRDefault="00611836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836">
              <w:rPr>
                <w:rFonts w:ascii="Times New Roman" w:hAnsi="Times New Roman" w:cs="Times New Roman"/>
                <w:sz w:val="20"/>
                <w:szCs w:val="20"/>
              </w:rPr>
              <w:t>Lokalne systemy baz danych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520D1B" w:rsidRPr="00E07431" w:rsidRDefault="00611836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836">
              <w:rPr>
                <w:rFonts w:ascii="Times New Roman" w:hAnsi="Times New Roman" w:cs="Times New Roman"/>
                <w:sz w:val="20"/>
                <w:szCs w:val="20"/>
              </w:rPr>
              <w:t>Tworzenie i administrowanie bazami danych (JK)</w:t>
            </w:r>
          </w:p>
        </w:tc>
        <w:tc>
          <w:tcPr>
            <w:tcW w:w="567" w:type="dxa"/>
          </w:tcPr>
          <w:p w:rsidR="00520D1B" w:rsidRPr="00E07431" w:rsidRDefault="00520D1B" w:rsidP="00497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520D1B" w:rsidRPr="00E07431" w:rsidRDefault="0061183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83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67" w:type="dxa"/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  <w:tcBorders>
              <w:bottom w:val="single" w:sz="18" w:space="0" w:color="000000" w:themeColor="text1"/>
            </w:tcBorders>
          </w:tcPr>
          <w:p w:rsidR="00520D1B" w:rsidRPr="00E07431" w:rsidRDefault="00611836" w:rsidP="0011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836">
              <w:rPr>
                <w:rFonts w:ascii="Times New Roman" w:hAnsi="Times New Roman" w:cs="Times New Roman"/>
                <w:sz w:val="20"/>
                <w:szCs w:val="20"/>
              </w:rPr>
              <w:t>Aplikacje desktopowe i mobilne (JK)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574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D1B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520D1B" w:rsidRPr="00E07431" w:rsidRDefault="00520D1B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412" w:type="dxa"/>
            <w:tcBorders>
              <w:top w:val="single" w:sz="18" w:space="0" w:color="000000" w:themeColor="text1"/>
            </w:tcBorders>
          </w:tcPr>
          <w:p w:rsidR="00520D1B" w:rsidRPr="00E07431" w:rsidRDefault="009035C6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412" w:type="dxa"/>
          </w:tcPr>
          <w:p w:rsidR="00520D1B" w:rsidRPr="00E07431" w:rsidRDefault="009035C6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Lokalne sieci komputerowe (</w:t>
            </w:r>
            <w:proofErr w:type="spellStart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412" w:type="dxa"/>
          </w:tcPr>
          <w:p w:rsidR="00520D1B" w:rsidRPr="00E07431" w:rsidRDefault="009035C6" w:rsidP="00007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Wynagrodzenia i podatki (JA)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412" w:type="dxa"/>
          </w:tcPr>
          <w:p w:rsidR="00520D1B" w:rsidRPr="00E07431" w:rsidRDefault="009035C6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412" w:type="dxa"/>
          </w:tcPr>
          <w:p w:rsidR="00520D1B" w:rsidRPr="00E07431" w:rsidRDefault="009035C6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</w:t>
            </w:r>
            <w:proofErr w:type="spellStart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20D1B" w:rsidRPr="00E07431" w:rsidTr="00AA4929">
        <w:trPr>
          <w:jc w:val="center"/>
        </w:trPr>
        <w:tc>
          <w:tcPr>
            <w:tcW w:w="425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20D1B" w:rsidRPr="00E07431" w:rsidRDefault="00520D1B" w:rsidP="00CB2A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412" w:type="dxa"/>
          </w:tcPr>
          <w:p w:rsidR="00520D1B" w:rsidRPr="00E07431" w:rsidRDefault="009035C6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35C6">
              <w:rPr>
                <w:rFonts w:ascii="Times New Roman" w:hAnsi="Times New Roman" w:cs="Times New Roman"/>
                <w:sz w:val="20"/>
                <w:szCs w:val="20"/>
              </w:rPr>
              <w:t>Tworzenie stron i aplikacji internetowych (TRz)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979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929">
              <w:rPr>
                <w:rFonts w:ascii="Times New Roman" w:hAnsi="Times New Roman" w:cs="Times New Roman"/>
                <w:sz w:val="20"/>
                <w:szCs w:val="20"/>
              </w:rPr>
              <w:t>Biuro wynagrodzeń i podatków (JA)</w:t>
            </w:r>
          </w:p>
        </w:tc>
        <w:tc>
          <w:tcPr>
            <w:tcW w:w="567" w:type="dxa"/>
          </w:tcPr>
          <w:p w:rsidR="00520D1B" w:rsidRPr="00E07431" w:rsidRDefault="00520D1B" w:rsidP="00CB2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13D0C"/>
    <w:rsid w:val="00061506"/>
    <w:rsid w:val="000F4199"/>
    <w:rsid w:val="000F56EB"/>
    <w:rsid w:val="00106311"/>
    <w:rsid w:val="0012047F"/>
    <w:rsid w:val="0012456F"/>
    <w:rsid w:val="00180168"/>
    <w:rsid w:val="001B753B"/>
    <w:rsid w:val="001C101F"/>
    <w:rsid w:val="002C4091"/>
    <w:rsid w:val="002C4DC3"/>
    <w:rsid w:val="002E0C23"/>
    <w:rsid w:val="002F230A"/>
    <w:rsid w:val="00303B88"/>
    <w:rsid w:val="00385EB1"/>
    <w:rsid w:val="004024F3"/>
    <w:rsid w:val="00405197"/>
    <w:rsid w:val="0048041C"/>
    <w:rsid w:val="00490749"/>
    <w:rsid w:val="004A1C84"/>
    <w:rsid w:val="004E3451"/>
    <w:rsid w:val="00520D1B"/>
    <w:rsid w:val="00545D8E"/>
    <w:rsid w:val="005B3B8B"/>
    <w:rsid w:val="005F7AA4"/>
    <w:rsid w:val="00611836"/>
    <w:rsid w:val="00632473"/>
    <w:rsid w:val="006538AB"/>
    <w:rsid w:val="006561AF"/>
    <w:rsid w:val="00713A74"/>
    <w:rsid w:val="00785484"/>
    <w:rsid w:val="007A7136"/>
    <w:rsid w:val="007F58F9"/>
    <w:rsid w:val="007F7574"/>
    <w:rsid w:val="00811BA6"/>
    <w:rsid w:val="00882B51"/>
    <w:rsid w:val="009035C6"/>
    <w:rsid w:val="0093571E"/>
    <w:rsid w:val="009C6B6F"/>
    <w:rsid w:val="00A62871"/>
    <w:rsid w:val="00AA4929"/>
    <w:rsid w:val="00B63F67"/>
    <w:rsid w:val="00B6401A"/>
    <w:rsid w:val="00BC71CD"/>
    <w:rsid w:val="00C24F50"/>
    <w:rsid w:val="00C7625A"/>
    <w:rsid w:val="00C84842"/>
    <w:rsid w:val="00CB2ADF"/>
    <w:rsid w:val="00D11DE9"/>
    <w:rsid w:val="00D261D6"/>
    <w:rsid w:val="00D649D3"/>
    <w:rsid w:val="00D7308A"/>
    <w:rsid w:val="00D97D6B"/>
    <w:rsid w:val="00DA4CB9"/>
    <w:rsid w:val="00DE524C"/>
    <w:rsid w:val="00E07431"/>
    <w:rsid w:val="00E421DD"/>
    <w:rsid w:val="00E61DFF"/>
    <w:rsid w:val="00E84E52"/>
    <w:rsid w:val="00EA45C3"/>
    <w:rsid w:val="00F557C2"/>
    <w:rsid w:val="00F63B1E"/>
    <w:rsid w:val="00F64F60"/>
    <w:rsid w:val="00F73517"/>
    <w:rsid w:val="00FA0023"/>
    <w:rsid w:val="00FA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2019-10-26T15:56:00Z</dcterms:created>
  <dcterms:modified xsi:type="dcterms:W3CDTF">2019-10-26T16:05:00Z</dcterms:modified>
</cp:coreProperties>
</file>